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-348615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32C86">
        <w:rPr>
          <w:caps/>
          <w:sz w:val="28"/>
          <w:szCs w:val="28"/>
        </w:rPr>
        <w:t>У К Р А Ї Н А</w:t>
      </w:r>
    </w:p>
    <w:p w:rsidR="00D02580" w:rsidRPr="00632C86" w:rsidRDefault="00D02580" w:rsidP="00D02580">
      <w:pPr>
        <w:pStyle w:val="4"/>
        <w:spacing w:before="0" w:beforeAutospacing="0" w:after="0" w:afterAutospacing="0"/>
        <w:jc w:val="center"/>
        <w:rPr>
          <w:caps/>
          <w:sz w:val="16"/>
          <w:szCs w:val="16"/>
        </w:rPr>
      </w:pP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32C86">
        <w:rPr>
          <w:caps/>
          <w:sz w:val="28"/>
          <w:szCs w:val="28"/>
        </w:rPr>
        <w:t>чернігівська обласна державна адміністрація</w:t>
      </w:r>
    </w:p>
    <w:p w:rsidR="00D02580" w:rsidRPr="00632C86" w:rsidRDefault="00D02580" w:rsidP="00D02580">
      <w:pPr>
        <w:pStyle w:val="4"/>
        <w:spacing w:before="0" w:beforeAutospacing="0" w:after="0" w:afterAutospacing="0"/>
        <w:jc w:val="center"/>
        <w:rPr>
          <w:caps/>
          <w:sz w:val="16"/>
          <w:szCs w:val="16"/>
        </w:rPr>
      </w:pPr>
    </w:p>
    <w:p w:rsidR="00D02580" w:rsidRPr="00632C86" w:rsidRDefault="00D02580" w:rsidP="00D02580">
      <w:pPr>
        <w:pStyle w:val="4"/>
        <w:spacing w:before="0" w:beforeAutospacing="0" w:after="0" w:afterAutospacing="0"/>
        <w:ind w:left="-720" w:right="-285"/>
        <w:jc w:val="center"/>
        <w:rPr>
          <w:sz w:val="28"/>
          <w:szCs w:val="28"/>
        </w:rPr>
      </w:pPr>
      <w:r w:rsidRPr="00632C86">
        <w:rPr>
          <w:sz w:val="28"/>
          <w:szCs w:val="28"/>
        </w:rPr>
        <w:t>УПРАВЛІННЯ  КАПІТАЛЬНОГО БУДІВНИЦТВА</w:t>
      </w:r>
    </w:p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8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80" w:rsidRPr="00421E5F" w:rsidRDefault="00421E5F" w:rsidP="00D02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2580" w:rsidRPr="00D22F11">
        <w:rPr>
          <w:rFonts w:ascii="Times New Roman" w:hAnsi="Times New Roman" w:cs="Times New Roman"/>
          <w:sz w:val="28"/>
          <w:szCs w:val="28"/>
        </w:rPr>
        <w:t>ід</w:t>
      </w:r>
      <w:r w:rsidR="00DD3FE2">
        <w:rPr>
          <w:rFonts w:ascii="Times New Roman" w:hAnsi="Times New Roman" w:cs="Times New Roman"/>
          <w:sz w:val="28"/>
          <w:szCs w:val="28"/>
          <w:lang w:val="ru-RU"/>
        </w:rPr>
        <w:t xml:space="preserve"> 26 березня </w:t>
      </w:r>
      <w:r w:rsidR="00D02580">
        <w:rPr>
          <w:rFonts w:ascii="Times New Roman" w:hAnsi="Times New Roman" w:cs="Times New Roman"/>
          <w:sz w:val="28"/>
          <w:szCs w:val="28"/>
        </w:rPr>
        <w:t>2020 р.</w:t>
      </w:r>
      <w:r w:rsidR="00D02580">
        <w:rPr>
          <w:rFonts w:ascii="Times New Roman" w:hAnsi="Times New Roman" w:cs="Times New Roman"/>
          <w:sz w:val="28"/>
          <w:szCs w:val="28"/>
        </w:rPr>
        <w:tab/>
      </w:r>
      <w:r w:rsidR="00D02580" w:rsidRPr="00D22F11">
        <w:rPr>
          <w:rFonts w:ascii="Times New Roman" w:hAnsi="Times New Roman" w:cs="Times New Roman"/>
          <w:sz w:val="28"/>
          <w:szCs w:val="28"/>
        </w:rPr>
        <w:t xml:space="preserve"> Чернігів</w:t>
      </w:r>
      <w:r w:rsidR="00D02580" w:rsidRPr="00D22F11">
        <w:rPr>
          <w:rFonts w:ascii="Times New Roman" w:hAnsi="Times New Roman" w:cs="Times New Roman"/>
          <w:sz w:val="28"/>
          <w:szCs w:val="28"/>
        </w:rPr>
        <w:tab/>
      </w:r>
      <w:r w:rsidR="00D02580" w:rsidRPr="00D22F11">
        <w:rPr>
          <w:rFonts w:ascii="Times New Roman" w:hAnsi="Times New Roman" w:cs="Times New Roman"/>
          <w:sz w:val="28"/>
          <w:szCs w:val="28"/>
        </w:rPr>
        <w:tab/>
        <w:t xml:space="preserve">                          № </w:t>
      </w:r>
      <w:r w:rsidR="00DD3FE2">
        <w:rPr>
          <w:rFonts w:ascii="Times New Roman" w:hAnsi="Times New Roman" w:cs="Times New Roman"/>
          <w:sz w:val="28"/>
          <w:szCs w:val="28"/>
          <w:lang w:val="ru-RU"/>
        </w:rPr>
        <w:t>67</w:t>
      </w:r>
    </w:p>
    <w:p w:rsidR="00D02580" w:rsidRPr="00632C86" w:rsidRDefault="00D02580" w:rsidP="00D02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580" w:rsidRPr="009037BD" w:rsidRDefault="00D02580" w:rsidP="00D02580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0" w:name="OLE_LINK1"/>
      <w:bookmarkStart w:id="1" w:name="OLE_LINK2"/>
      <w:r w:rsidRPr="009037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Про введення в дію Правил внутрішнього </w:t>
      </w:r>
    </w:p>
    <w:bookmarkEnd w:id="0"/>
    <w:bookmarkEnd w:id="1"/>
    <w:p w:rsidR="00D02580" w:rsidRPr="009037BD" w:rsidRDefault="00014FD4" w:rsidP="00D02580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с</w:t>
      </w:r>
      <w:r w:rsidR="00D02580" w:rsidRPr="009037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лужбового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D02580" w:rsidRPr="009037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розпорядку </w:t>
      </w:r>
    </w:p>
    <w:p w:rsidR="00D02580" w:rsidRPr="00632C86" w:rsidRDefault="00D02580" w:rsidP="00D0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80" w:rsidRPr="00632C86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C86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9D5B2F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 47 Закону України «Про державну службу» від 10 грудня 2015 року </w:t>
      </w:r>
      <w:r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Pr="009D5B2F">
        <w:rPr>
          <w:rFonts w:ascii="Times New Roman" w:hAnsi="Times New Roman"/>
          <w:color w:val="000000"/>
          <w:sz w:val="28"/>
          <w:szCs w:val="28"/>
        </w:rPr>
        <w:t>889-VIII, наказ</w:t>
      </w:r>
      <w:r>
        <w:rPr>
          <w:rFonts w:ascii="Times New Roman" w:hAnsi="Times New Roman"/>
          <w:color w:val="000000"/>
          <w:sz w:val="28"/>
          <w:szCs w:val="28"/>
        </w:rPr>
        <w:t>у Національного аген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ства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 </w:t>
      </w:r>
      <w:r w:rsidRPr="009D5B2F">
        <w:rPr>
          <w:rFonts w:ascii="Times New Roman" w:hAnsi="Times New Roman"/>
          <w:color w:val="000000"/>
          <w:sz w:val="28"/>
          <w:szCs w:val="28"/>
        </w:rPr>
        <w:t>з питань державної сл</w:t>
      </w:r>
      <w:r>
        <w:rPr>
          <w:rFonts w:ascii="Times New Roman" w:hAnsi="Times New Roman"/>
          <w:color w:val="000000"/>
          <w:sz w:val="28"/>
          <w:szCs w:val="28"/>
        </w:rPr>
        <w:t xml:space="preserve">ужби від 13 березня 2020 року №39-20 «Про внесення змін до 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Типових правил внутрішнього службового розпорядку», зареєстрованого в Міністерстві юстиції України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 березня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 року за </w:t>
      </w:r>
      <w:r>
        <w:rPr>
          <w:rFonts w:ascii="Times New Roman" w:hAnsi="Times New Roman"/>
          <w:color w:val="000000"/>
          <w:sz w:val="28"/>
          <w:szCs w:val="28"/>
        </w:rPr>
        <w:t>№277/34560 (оприлюднений у газеті «Урядовий курʼєр» від 18 березня 2020 року №51)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2C86">
        <w:rPr>
          <w:rFonts w:ascii="Times New Roman" w:hAnsi="Times New Roman" w:cs="Times New Roman"/>
          <w:color w:val="000000"/>
          <w:sz w:val="28"/>
          <w:szCs w:val="28"/>
        </w:rPr>
        <w:t>з метою зміцнення трудової і виконавської дисципліни, забезпечення раціонального використання робочого часу, високої ефективності і якості виконуваних робіт та відповідальності з</w:t>
      </w:r>
      <w:r>
        <w:rPr>
          <w:rFonts w:ascii="Times New Roman" w:hAnsi="Times New Roman" w:cs="Times New Roman"/>
          <w:color w:val="000000"/>
          <w:sz w:val="28"/>
          <w:szCs w:val="28"/>
        </w:rPr>
        <w:t>а порушення трудової дисципліни</w:t>
      </w:r>
    </w:p>
    <w:p w:rsidR="00D02580" w:rsidRPr="00632C86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D22F1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наказую:</w:t>
      </w:r>
    </w:p>
    <w:p w:rsidR="00D02580" w:rsidRPr="00D22F11" w:rsidRDefault="00D02580" w:rsidP="00D025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D02580" w:rsidRPr="00D22F11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Ввести в дію Правила внутрішнього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службового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розпорядку 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державних службовців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капітального будівництва Чернігівської бласної державної адміністрації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затверджені рішенням загальних зборів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державних службовців 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 від </w:t>
      </w:r>
      <w:r>
        <w:rPr>
          <w:rFonts w:ascii="Times New Roman" w:hAnsi="Times New Roman" w:cs="Times New Roman"/>
          <w:color w:val="000000"/>
          <w:sz w:val="28"/>
          <w:szCs w:val="28"/>
        </w:rPr>
        <w:t>26 березня 2020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(додаток).</w:t>
      </w:r>
    </w:p>
    <w:p w:rsidR="00D02580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Pr="00632C86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32C86">
        <w:rPr>
          <w:rFonts w:ascii="Times New Roman" w:hAnsi="Times New Roman" w:cs="Times New Roman"/>
          <w:color w:val="000000"/>
          <w:sz w:val="28"/>
          <w:szCs w:val="28"/>
        </w:rPr>
        <w:t xml:space="preserve">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з питань управління пероналом (Кравченко І.)</w:t>
      </w:r>
      <w:r w:rsidRPr="00632C86">
        <w:rPr>
          <w:rFonts w:ascii="Times New Roman" w:hAnsi="Times New Roman" w:cs="Times New Roman"/>
          <w:color w:val="000000"/>
          <w:sz w:val="28"/>
          <w:szCs w:val="28"/>
        </w:rPr>
        <w:t xml:space="preserve"> ознайомити з Правилами внутрішнього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службового розпорядку державних службовцівУправління. </w:t>
      </w:r>
    </w:p>
    <w:p w:rsidR="00D02580" w:rsidRPr="00632C86" w:rsidRDefault="00D02580" w:rsidP="00D025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F68D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наказу залишаю за собою. </w:t>
      </w:r>
    </w:p>
    <w:p w:rsidR="00D02580" w:rsidRPr="00EF68D0" w:rsidRDefault="00D02580" w:rsidP="00D0258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Default="00D02580" w:rsidP="00D02580">
      <w:pPr>
        <w:spacing w:after="0" w:line="240" w:lineRule="auto"/>
        <w:ind w:left="14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Pr="00632C86" w:rsidRDefault="00D02580" w:rsidP="00D02580">
      <w:pPr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</w:rPr>
      </w:pPr>
      <w:r w:rsidRPr="00632C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2580" w:rsidRPr="008C7626" w:rsidRDefault="00D02580" w:rsidP="00D02580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начальника Наталія КОВАЛЬЧУК</w:t>
      </w:r>
    </w:p>
    <w:p w:rsidR="00D02580" w:rsidRPr="00632C86" w:rsidRDefault="00D02580" w:rsidP="00D02580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80" w:rsidRDefault="00D02580" w:rsidP="00D02580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80" w:rsidRDefault="00D02580" w:rsidP="00D02580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0FE" w:rsidRDefault="00C850FE" w:rsidP="00D02580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80" w:rsidRPr="00632C86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86">
        <w:rPr>
          <w:rFonts w:ascii="Times New Roman" w:hAnsi="Times New Roman" w:cs="Times New Roman"/>
          <w:sz w:val="28"/>
          <w:szCs w:val="28"/>
        </w:rPr>
        <w:t xml:space="preserve">Подання: </w:t>
      </w:r>
    </w:p>
    <w:p w:rsidR="00D02580" w:rsidRPr="00632C86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32C86">
        <w:rPr>
          <w:rFonts w:ascii="Times New Roman" w:hAnsi="Times New Roman" w:cs="Times New Roman"/>
          <w:i/>
          <w:sz w:val="28"/>
          <w:szCs w:val="28"/>
        </w:rPr>
        <w:t>ачальник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відділу з питань </w:t>
      </w:r>
    </w:p>
    <w:p w:rsidR="00D02580" w:rsidRPr="008C7626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управління персоналом                                                                  І. Кравченко </w:t>
      </w: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80" w:rsidRPr="00632C86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86">
        <w:rPr>
          <w:rFonts w:ascii="Times New Roman" w:hAnsi="Times New Roman" w:cs="Times New Roman"/>
          <w:sz w:val="28"/>
          <w:szCs w:val="28"/>
        </w:rPr>
        <w:t xml:space="preserve">Погоджено: </w:t>
      </w:r>
    </w:p>
    <w:p w:rsidR="00D02580" w:rsidRPr="00632C86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Голова первинної профспілкової</w:t>
      </w:r>
    </w:p>
    <w:p w:rsidR="00D02580" w:rsidRPr="00632C86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організації  УправлінняР. Шурик </w:t>
      </w:r>
    </w:p>
    <w:p w:rsidR="00D02580" w:rsidRPr="00632C86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Pr="00632C86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80" w:rsidRDefault="00D02580" w:rsidP="00D0258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Головний спеціаліст сектору </w:t>
      </w:r>
    </w:p>
    <w:p w:rsidR="00D02580" w:rsidRDefault="00D02580" w:rsidP="00D0258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юридичного забезпечення                                                              Ю. Ендоурова </w:t>
      </w: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80" w:rsidRDefault="00D02580" w:rsidP="00D02580"/>
    <w:p w:rsidR="002E7D3B" w:rsidRDefault="002E7D3B"/>
    <w:p w:rsidR="00C077D8" w:rsidRDefault="00C077D8"/>
    <w:p w:rsidR="00C077D8" w:rsidRDefault="00C077D8"/>
    <w:p w:rsidR="00C077D8" w:rsidRDefault="00C077D8"/>
    <w:p w:rsidR="00C077D8" w:rsidRDefault="00C077D8"/>
    <w:p w:rsidR="00C077D8" w:rsidRDefault="00C077D8"/>
    <w:p w:rsidR="00C077D8" w:rsidRDefault="00C077D8"/>
    <w:p w:rsidR="00C077D8" w:rsidRDefault="00C077D8"/>
    <w:p w:rsidR="00C077D8" w:rsidRDefault="00C077D8"/>
    <w:p w:rsidR="00C077D8" w:rsidRDefault="00C077D8"/>
    <w:p w:rsidR="00C077D8" w:rsidRDefault="00C077D8"/>
    <w:p w:rsidR="00C850FE" w:rsidRDefault="00C850FE" w:rsidP="00C077D8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FE" w:rsidRDefault="00C850FE" w:rsidP="00C077D8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C077D8" w:rsidRDefault="00C077D8" w:rsidP="00C077D8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C077D8" w:rsidRDefault="00C077D8" w:rsidP="00C077D8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начальника Управління капітального будівництва Чернігівської обласної державної адміністрації </w:t>
      </w:r>
    </w:p>
    <w:p w:rsidR="00C077D8" w:rsidRPr="003F4AE9" w:rsidRDefault="00C077D8" w:rsidP="00C077D8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30 березня 2020 року №68 </w:t>
      </w:r>
    </w:p>
    <w:p w:rsidR="00C077D8" w:rsidRPr="00DC0FF0" w:rsidRDefault="00C077D8" w:rsidP="00C0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D8" w:rsidRPr="0036672D" w:rsidRDefault="00C077D8" w:rsidP="00C077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D8" w:rsidRPr="00DC0FF0" w:rsidRDefault="00C077D8" w:rsidP="00C077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0F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</w:t>
      </w:r>
      <w:r w:rsidRPr="00DC0F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        внутрішнього службового розпорядку для державних службовців</w:t>
      </w:r>
    </w:p>
    <w:p w:rsidR="00C077D8" w:rsidRPr="00DE7326" w:rsidRDefault="00C077D8" w:rsidP="00C077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7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Управління капітального будівництва </w:t>
      </w:r>
    </w:p>
    <w:p w:rsidR="00C077D8" w:rsidRPr="00DC0FF0" w:rsidRDefault="00C077D8" w:rsidP="00C077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7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Чернігівської обласної державної адміністрації </w:t>
      </w:r>
    </w:p>
    <w:p w:rsidR="00C077D8" w:rsidRPr="00DC0FF0" w:rsidRDefault="00C077D8" w:rsidP="00C077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77D8" w:rsidRDefault="00C077D8" w:rsidP="00C077D8">
      <w:pPr>
        <w:keepNext/>
        <w:keepLines/>
        <w:tabs>
          <w:tab w:val="left" w:pos="1043"/>
        </w:tabs>
        <w:spacing w:after="0" w:line="240" w:lineRule="auto"/>
        <w:jc w:val="center"/>
        <w:rPr>
          <w:rStyle w:val="41"/>
          <w:rFonts w:eastAsiaTheme="minorHAnsi"/>
        </w:rPr>
      </w:pPr>
      <w:bookmarkStart w:id="3" w:name="bookmark1"/>
      <w:r w:rsidRPr="0036672D">
        <w:rPr>
          <w:rStyle w:val="41"/>
          <w:rFonts w:eastAsiaTheme="minorHAnsi"/>
        </w:rPr>
        <w:t>І.Загальні положення</w:t>
      </w:r>
      <w:bookmarkEnd w:id="3"/>
    </w:p>
    <w:p w:rsidR="00C077D8" w:rsidRPr="003F4AE9" w:rsidRDefault="00C077D8" w:rsidP="00C077D8">
      <w:pPr>
        <w:keepNext/>
        <w:keepLines/>
        <w:tabs>
          <w:tab w:val="left" w:pos="10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D8" w:rsidRPr="003A2F2C" w:rsidRDefault="00C077D8" w:rsidP="00C077D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ab/>
        <w:t xml:space="preserve">1. </w:t>
      </w:r>
      <w:r w:rsidRPr="0036672D">
        <w:rPr>
          <w:rStyle w:val="2"/>
          <w:rFonts w:eastAsiaTheme="minorHAnsi"/>
        </w:rPr>
        <w:t xml:space="preserve">Правила внутрішнього службового розпорядку державних службовців Управління капітального будівництва Чернігівської обласної державної адміністрації (далі </w:t>
      </w:r>
      <w:r>
        <w:rPr>
          <w:rStyle w:val="2"/>
          <w:rFonts w:eastAsiaTheme="minorHAnsi"/>
        </w:rPr>
        <w:t>–</w:t>
      </w:r>
      <w:r w:rsidRPr="0036672D">
        <w:rPr>
          <w:rStyle w:val="2"/>
          <w:rFonts w:eastAsiaTheme="minorHAnsi"/>
        </w:rPr>
        <w:t xml:space="preserve"> Правила) визначають загальні положення щодо організації внутрішнього службового розпорядку в Управлінні капітального будівництва Чернігівської обласної державної адміністрації (далі – Управління), режим роботи, умови перебування державних службовців Управління на робочому місці та забезпечення раціонального використання їх робочого часу.</w:t>
      </w:r>
    </w:p>
    <w:p w:rsidR="00C077D8" w:rsidRPr="0036672D" w:rsidRDefault="00C077D8" w:rsidP="00C077D8">
      <w:pPr>
        <w:widowControl w:val="0"/>
        <w:tabs>
          <w:tab w:val="left" w:pos="1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2. </w:t>
      </w:r>
      <w:r w:rsidRPr="0036672D">
        <w:rPr>
          <w:rStyle w:val="2"/>
          <w:rFonts w:eastAsiaTheme="minorHAnsi"/>
        </w:rPr>
        <w:t>Службова дисципліна в Управлінні ґрунтується на засадах сумлінного та професійного виконання державними службовцями своїх обов’язків,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C077D8" w:rsidRPr="0036672D" w:rsidRDefault="00C077D8" w:rsidP="00C077D8">
      <w:pPr>
        <w:widowControl w:val="0"/>
        <w:tabs>
          <w:tab w:val="left" w:pos="1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3. </w:t>
      </w:r>
      <w:r w:rsidRPr="0036672D">
        <w:rPr>
          <w:rStyle w:val="2"/>
          <w:rFonts w:eastAsiaTheme="minorHAnsi"/>
        </w:rPr>
        <w:t>Правила затверджуються загальними зборами державних службовців Управління за поданням начальника Управління і первинної профспілкової організації Управління на основі Типових правил внутрішнього службового розпорядку, затверджених наказом Національного агентства України з питань державної служби від 03 березня 2016 року № 50, зареєстрованого в Мін’юсті України 25 березня 2016 року за № 457/28587.</w:t>
      </w:r>
    </w:p>
    <w:p w:rsidR="00C077D8" w:rsidRPr="0036672D" w:rsidRDefault="00C077D8" w:rsidP="00C077D8">
      <w:pPr>
        <w:widowControl w:val="0"/>
        <w:tabs>
          <w:tab w:val="left" w:pos="1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4. </w:t>
      </w:r>
      <w:r w:rsidRPr="0036672D">
        <w:rPr>
          <w:rStyle w:val="2"/>
          <w:rFonts w:eastAsiaTheme="minorHAnsi"/>
        </w:rPr>
        <w:t>Правила доводяться до відома всіх державних службовців Управління під підпис.</w:t>
      </w:r>
    </w:p>
    <w:p w:rsidR="00C077D8" w:rsidRDefault="00C077D8" w:rsidP="00C077D8">
      <w:pPr>
        <w:keepNext/>
        <w:keepLines/>
        <w:widowControl w:val="0"/>
        <w:spacing w:after="0" w:line="240" w:lineRule="auto"/>
        <w:jc w:val="center"/>
        <w:outlineLvl w:val="3"/>
        <w:rPr>
          <w:rStyle w:val="41"/>
          <w:rFonts w:eastAsiaTheme="minorHAnsi"/>
        </w:rPr>
      </w:pPr>
      <w:bookmarkStart w:id="4" w:name="bookmark2"/>
    </w:p>
    <w:p w:rsidR="00C077D8" w:rsidRPr="0036672D" w:rsidRDefault="00C077D8" w:rsidP="00C077D8">
      <w:pPr>
        <w:keepNext/>
        <w:keepLines/>
        <w:widowControl w:val="0"/>
        <w:spacing w:after="0" w:line="240" w:lineRule="auto"/>
        <w:jc w:val="center"/>
        <w:outlineLvl w:val="3"/>
        <w:rPr>
          <w:rStyle w:val="3"/>
          <w:rFonts w:eastAsiaTheme="minorHAnsi"/>
        </w:rPr>
      </w:pPr>
      <w:r w:rsidRPr="0036672D">
        <w:rPr>
          <w:rStyle w:val="41"/>
          <w:rFonts w:eastAsiaTheme="minorHAnsi"/>
        </w:rPr>
        <w:t xml:space="preserve">ІІ. Загальні правила етичної поведінки в </w:t>
      </w:r>
      <w:bookmarkEnd w:id="4"/>
      <w:r w:rsidRPr="0036672D">
        <w:rPr>
          <w:rStyle w:val="41"/>
          <w:rFonts w:eastAsiaTheme="minorHAnsi"/>
        </w:rPr>
        <w:t>Управлінні</w:t>
      </w:r>
    </w:p>
    <w:p w:rsidR="00C077D8" w:rsidRPr="0036672D" w:rsidRDefault="00C077D8" w:rsidP="00C077D8">
      <w:pPr>
        <w:keepNext/>
        <w:keepLines/>
        <w:widowControl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C077D8" w:rsidRPr="0036672D" w:rsidRDefault="00C077D8" w:rsidP="00C077D8">
      <w:pPr>
        <w:widowControl w:val="0"/>
        <w:tabs>
          <w:tab w:val="left" w:pos="10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1. </w:t>
      </w:r>
      <w:r w:rsidRPr="0036672D">
        <w:rPr>
          <w:rStyle w:val="2"/>
          <w:rFonts w:eastAsiaTheme="minorHAnsi"/>
        </w:rPr>
        <w:t>Державні службовці повинні дотримуватись вимог етичної поведінки.</w:t>
      </w:r>
    </w:p>
    <w:p w:rsidR="00C077D8" w:rsidRPr="0036672D" w:rsidRDefault="00C077D8" w:rsidP="00C077D8">
      <w:pPr>
        <w:widowControl w:val="0"/>
        <w:tabs>
          <w:tab w:val="left" w:pos="1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2. </w:t>
      </w:r>
      <w:r w:rsidRPr="0036672D">
        <w:rPr>
          <w:rStyle w:val="2"/>
          <w:rFonts w:eastAsiaTheme="minorHAnsi"/>
        </w:rPr>
        <w:t>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C077D8" w:rsidRPr="0036672D" w:rsidRDefault="00C077D8" w:rsidP="00C077D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3. </w:t>
      </w:r>
      <w:r w:rsidRPr="0036672D">
        <w:rPr>
          <w:rStyle w:val="2"/>
          <w:rFonts w:eastAsiaTheme="minorHAnsi"/>
        </w:rPr>
        <w:t xml:space="preserve">Державні службовці повинні уникати нецензурної лексики, не допускати підвищеної інтонації під час спілкування. Неприпустимими є </w:t>
      </w:r>
      <w:r w:rsidRPr="0036672D">
        <w:rPr>
          <w:rStyle w:val="2"/>
          <w:rFonts w:eastAsiaTheme="minorHAnsi"/>
        </w:rPr>
        <w:lastRenderedPageBreak/>
        <w:t xml:space="preserve">прояви зверхності, зневажливого ставлення до колег та громадян. </w:t>
      </w:r>
    </w:p>
    <w:p w:rsidR="00C077D8" w:rsidRPr="0036672D" w:rsidRDefault="00C077D8" w:rsidP="00C077D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4. </w:t>
      </w:r>
      <w:r w:rsidRPr="0036672D">
        <w:rPr>
          <w:rStyle w:val="2"/>
          <w:rFonts w:eastAsiaTheme="minorHAnsi"/>
        </w:rPr>
        <w:t>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C077D8" w:rsidRDefault="00C077D8" w:rsidP="00C077D8">
      <w:pPr>
        <w:widowControl w:val="0"/>
        <w:tabs>
          <w:tab w:val="left" w:pos="1243"/>
        </w:tabs>
        <w:spacing w:after="0" w:line="240" w:lineRule="auto"/>
        <w:jc w:val="center"/>
        <w:rPr>
          <w:rStyle w:val="3"/>
          <w:rFonts w:eastAsiaTheme="minorHAnsi"/>
        </w:rPr>
      </w:pPr>
    </w:p>
    <w:p w:rsidR="00C077D8" w:rsidRDefault="00C077D8" w:rsidP="00C077D8">
      <w:pPr>
        <w:widowControl w:val="0"/>
        <w:tabs>
          <w:tab w:val="left" w:pos="1243"/>
        </w:tabs>
        <w:spacing w:after="0" w:line="240" w:lineRule="auto"/>
        <w:jc w:val="center"/>
        <w:rPr>
          <w:rStyle w:val="3"/>
          <w:rFonts w:eastAsiaTheme="minorHAnsi"/>
        </w:rPr>
      </w:pPr>
      <w:r w:rsidRPr="0036672D">
        <w:rPr>
          <w:rStyle w:val="3"/>
          <w:rFonts w:eastAsiaTheme="minorHAnsi"/>
        </w:rPr>
        <w:t>ІІІ. Робочий час і час відпочинку державного службовця Управління</w:t>
      </w:r>
    </w:p>
    <w:p w:rsidR="00C077D8" w:rsidRPr="0036672D" w:rsidRDefault="00C077D8" w:rsidP="00C077D8">
      <w:pPr>
        <w:widowControl w:val="0"/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D8" w:rsidRPr="0036672D" w:rsidRDefault="00C077D8" w:rsidP="00C077D8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1. </w:t>
      </w:r>
      <w:r w:rsidRPr="0036672D">
        <w:rPr>
          <w:rStyle w:val="2"/>
          <w:rFonts w:eastAsiaTheme="minorHAnsi"/>
        </w:rPr>
        <w:t>Тривалість робочого часу державного службовця становить 40 годин на тиждень.</w:t>
      </w:r>
    </w:p>
    <w:p w:rsidR="00C077D8" w:rsidRPr="0036672D" w:rsidRDefault="00C077D8" w:rsidP="00C077D8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2. </w:t>
      </w:r>
      <w:r w:rsidRPr="0036672D">
        <w:rPr>
          <w:rStyle w:val="2"/>
          <w:rFonts w:eastAsiaTheme="minorHAnsi"/>
        </w:rPr>
        <w:t>Для державного службовця встановлюється п’ятиденний робочий тиждень із тривалістю роботи з понеділка по п’ятницю по 8 годин, вихідні дні - субота і неділя.</w:t>
      </w:r>
    </w:p>
    <w:p w:rsidR="00C077D8" w:rsidRPr="0036672D" w:rsidRDefault="00C077D8" w:rsidP="00C077D8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6672D">
        <w:rPr>
          <w:rStyle w:val="2"/>
          <w:rFonts w:eastAsiaTheme="minorHAnsi"/>
        </w:rPr>
        <w:t>Початок робочого дня о 08.00, кінець робочого дня о 17.00.</w:t>
      </w:r>
    </w:p>
    <w:p w:rsidR="00C077D8" w:rsidRPr="0036672D" w:rsidRDefault="00C077D8" w:rsidP="00C077D8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6672D">
        <w:rPr>
          <w:rStyle w:val="2"/>
          <w:rFonts w:eastAsiaTheme="minorHAnsi"/>
        </w:rPr>
        <w:t>Режим роботи Управління встановлюється з урахуванням загальноприйнятого режиму роботи підприємств, установ і організацій відповідно до чинного законодавства України.</w:t>
      </w:r>
    </w:p>
    <w:p w:rsidR="00C077D8" w:rsidRPr="0036672D" w:rsidRDefault="00C077D8" w:rsidP="00C077D8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6672D">
        <w:rPr>
          <w:rStyle w:val="2"/>
          <w:rFonts w:eastAsiaTheme="minorHAnsi"/>
        </w:rPr>
        <w:t>У зв’язку зі службовою необхідністю, зумовленою специфікою та особливостями роботи Управління, може встановлюватися інший режим роботи відповідно до чинного законодавства України про працю.</w:t>
      </w:r>
    </w:p>
    <w:p w:rsidR="00C077D8" w:rsidRPr="0036672D" w:rsidRDefault="00C077D8" w:rsidP="00C077D8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3. </w:t>
      </w:r>
      <w:r w:rsidRPr="0036672D">
        <w:rPr>
          <w:rStyle w:val="2"/>
          <w:rFonts w:eastAsiaTheme="minorHAnsi"/>
        </w:rPr>
        <w:t>Перерва для відпочинку і харчування становить 60 хвилин - з 13.00 до 14.00. Перерва не включається у робочий час, і державний службовець може використовувати її на власний розсуд. На цей час він може відлучатися з місця роботи.</w:t>
      </w:r>
    </w:p>
    <w:p w:rsidR="00C077D8" w:rsidRPr="0036672D" w:rsidRDefault="00C077D8" w:rsidP="00C077D8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4. </w:t>
      </w:r>
      <w:r w:rsidRPr="0036672D">
        <w:rPr>
          <w:rStyle w:val="2"/>
          <w:rFonts w:eastAsiaTheme="minorHAnsi"/>
        </w:rPr>
        <w:t>Напередодні святкових та неробочих днів тривалість робочого дня скорочується на одну годину.</w:t>
      </w:r>
    </w:p>
    <w:p w:rsidR="00C077D8" w:rsidRPr="0036672D" w:rsidRDefault="00C077D8" w:rsidP="00C077D8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5. </w:t>
      </w:r>
      <w:r w:rsidRPr="0036672D">
        <w:rPr>
          <w:rStyle w:val="2"/>
          <w:rFonts w:eastAsiaTheme="minorHAnsi"/>
        </w:rPr>
        <w:t>Забороняється відволікати державного службовця від виконання його посадових обов’язків.</w:t>
      </w:r>
    </w:p>
    <w:p w:rsidR="00C077D8" w:rsidRPr="00C83549" w:rsidRDefault="00C077D8" w:rsidP="00C077D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Pr="00C83549">
        <w:rPr>
          <w:color w:val="000000"/>
          <w:sz w:val="28"/>
          <w:szCs w:val="28"/>
        </w:rPr>
        <w:t xml:space="preserve">Організація обліку робочого часу державних службовців </w:t>
      </w:r>
      <w:r>
        <w:rPr>
          <w:color w:val="000000"/>
          <w:sz w:val="28"/>
          <w:szCs w:val="28"/>
          <w:lang w:val="uk-UA"/>
        </w:rPr>
        <w:t xml:space="preserve">Управління </w:t>
      </w:r>
      <w:r w:rsidRPr="00C83549">
        <w:rPr>
          <w:color w:val="000000"/>
          <w:sz w:val="28"/>
          <w:szCs w:val="28"/>
        </w:rPr>
        <w:t xml:space="preserve">покладається на керівників структурних підрозділів </w:t>
      </w:r>
      <w:r>
        <w:rPr>
          <w:color w:val="000000"/>
          <w:sz w:val="28"/>
          <w:szCs w:val="28"/>
          <w:lang w:val="uk-UA"/>
        </w:rPr>
        <w:t>Управління</w:t>
      </w:r>
      <w:r w:rsidRPr="00C83549">
        <w:rPr>
          <w:color w:val="000000"/>
          <w:sz w:val="28"/>
          <w:szCs w:val="28"/>
        </w:rPr>
        <w:t>. Облік робочого часу ведеться у кожному структурному підро</w:t>
      </w:r>
      <w:r>
        <w:rPr>
          <w:color w:val="000000"/>
          <w:sz w:val="28"/>
          <w:szCs w:val="28"/>
        </w:rPr>
        <w:t xml:space="preserve">зділі відповідальною особою, на </w:t>
      </w:r>
      <w:r w:rsidRPr="00C83549">
        <w:rPr>
          <w:color w:val="000000"/>
          <w:sz w:val="28"/>
          <w:szCs w:val="28"/>
        </w:rPr>
        <w:t>яку покладено так</w:t>
      </w:r>
      <w:r>
        <w:rPr>
          <w:color w:val="000000"/>
          <w:sz w:val="28"/>
          <w:szCs w:val="28"/>
        </w:rPr>
        <w:t>і функції, та подається до відділу з пи</w:t>
      </w:r>
      <w:r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</w:rPr>
        <w:t>ань</w:t>
      </w:r>
      <w:r w:rsidRPr="00C83549">
        <w:rPr>
          <w:color w:val="000000"/>
          <w:sz w:val="28"/>
          <w:szCs w:val="28"/>
        </w:rPr>
        <w:t xml:space="preserve"> управління персоналом у формі табеля обліку робочого часу.</w:t>
      </w:r>
    </w:p>
    <w:p w:rsidR="00C077D8" w:rsidRPr="0089044F" w:rsidRDefault="00C077D8" w:rsidP="00C077D8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n71"/>
      <w:bookmarkEnd w:id="5"/>
      <w:r w:rsidRPr="0089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Організацію обліку робочого часу державних службовців у державному органі, штатна чисельність якого становить менше 20 осіб, може бути покладено на службу управління персоналом цього державного органу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77D8" w:rsidRDefault="00C077D8" w:rsidP="00C077D8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Style w:val="2"/>
          <w:rFonts w:eastAsiaTheme="minorHAnsi"/>
        </w:rPr>
      </w:pPr>
      <w:r w:rsidRPr="0089044F">
        <w:rPr>
          <w:rStyle w:val="2"/>
          <w:rFonts w:eastAsiaTheme="minorHAnsi"/>
        </w:rPr>
        <w:t>7. Вихід державного службовця за межі адміністративної будівлі</w:t>
      </w:r>
      <w:r w:rsidRPr="0036672D">
        <w:rPr>
          <w:rStyle w:val="2"/>
          <w:rFonts w:eastAsiaTheme="minorHAnsi"/>
        </w:rPr>
        <w:t xml:space="preserve"> Управління у робочий час зі службових питань відбувається з відома його безпосереднього керівника.</w:t>
      </w:r>
    </w:p>
    <w:p w:rsidR="00C077D8" w:rsidRPr="00C83549" w:rsidRDefault="00C077D8" w:rsidP="00C077D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83549">
        <w:rPr>
          <w:rStyle w:val="2"/>
          <w:rFonts w:eastAsiaTheme="minorHAnsi"/>
        </w:rPr>
        <w:t xml:space="preserve">8. </w:t>
      </w:r>
      <w:r w:rsidRPr="00C83549">
        <w:rPr>
          <w:color w:val="000000"/>
          <w:sz w:val="28"/>
          <w:szCs w:val="28"/>
          <w:lang w:val="uk-UA"/>
        </w:rPr>
        <w:t xml:space="preserve">За ініціативою державного службовця і згодою його безпосереднього керівника та керівника самостійного структурного підрозділу (за наявності) такий державний службовець може виконувати завдання за посадою за межами адміністративної будівлі </w:t>
      </w:r>
      <w:r>
        <w:rPr>
          <w:color w:val="000000"/>
          <w:sz w:val="28"/>
          <w:szCs w:val="28"/>
          <w:lang w:val="uk-UA"/>
        </w:rPr>
        <w:t>Управління</w:t>
      </w:r>
      <w:r w:rsidRPr="00C83549">
        <w:rPr>
          <w:color w:val="000000"/>
          <w:sz w:val="28"/>
          <w:szCs w:val="28"/>
          <w:lang w:val="uk-UA"/>
        </w:rPr>
        <w:t>. Для цього державний службовець повинен погодити у письмовій формі, зокрема засобами телекомунікаційного зв'язку, перелік відповідних завдань та строки їх виконання з безпосереднім керівником та керівником самостійного структурного підрозділу (за наявності).</w:t>
      </w:r>
    </w:p>
    <w:p w:rsidR="00C077D8" w:rsidRPr="00C83549" w:rsidRDefault="00C077D8" w:rsidP="00C077D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n74"/>
      <w:bookmarkEnd w:id="6"/>
      <w:r w:rsidRPr="00C83549">
        <w:rPr>
          <w:color w:val="000000"/>
          <w:sz w:val="28"/>
          <w:szCs w:val="28"/>
        </w:rPr>
        <w:lastRenderedPageBreak/>
        <w:t xml:space="preserve">Для державного службовця обсяг завдань за посадою за межами адміністративної будівлі </w:t>
      </w:r>
      <w:r>
        <w:rPr>
          <w:color w:val="000000"/>
          <w:sz w:val="28"/>
          <w:szCs w:val="28"/>
          <w:lang w:val="uk-UA"/>
        </w:rPr>
        <w:t>Управління</w:t>
      </w:r>
      <w:r w:rsidRPr="00C83549">
        <w:rPr>
          <w:color w:val="000000"/>
          <w:sz w:val="28"/>
          <w:szCs w:val="28"/>
        </w:rPr>
        <w:t xml:space="preserve"> повинен визначатись з урахуванням тривалості його робочого часу.</w:t>
      </w:r>
    </w:p>
    <w:p w:rsidR="00C077D8" w:rsidRPr="00C83549" w:rsidRDefault="00C077D8" w:rsidP="00C077D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n75"/>
      <w:bookmarkEnd w:id="7"/>
      <w:r w:rsidRPr="00C83549">
        <w:rPr>
          <w:color w:val="000000"/>
          <w:sz w:val="28"/>
          <w:szCs w:val="28"/>
        </w:rPr>
        <w:t xml:space="preserve">За межами адміністративної будівлі </w:t>
      </w:r>
      <w:r>
        <w:rPr>
          <w:color w:val="000000"/>
          <w:sz w:val="28"/>
          <w:szCs w:val="28"/>
          <w:lang w:val="uk-UA"/>
        </w:rPr>
        <w:t>Управління</w:t>
      </w:r>
      <w:r w:rsidRPr="00C83549">
        <w:rPr>
          <w:color w:val="000000"/>
          <w:sz w:val="28"/>
          <w:szCs w:val="28"/>
        </w:rPr>
        <w:t xml:space="preserve"> можуть виконуватися завдання, якщо їх якісне, ефективне та результативне виконання не потребує:</w:t>
      </w:r>
    </w:p>
    <w:p w:rsidR="00C077D8" w:rsidRPr="00C83549" w:rsidRDefault="00C077D8" w:rsidP="00C077D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n76"/>
      <w:bookmarkEnd w:id="8"/>
      <w:r w:rsidRPr="00C83549">
        <w:rPr>
          <w:color w:val="000000"/>
          <w:sz w:val="28"/>
          <w:szCs w:val="28"/>
        </w:rPr>
        <w:t>використання інформації з обмеженим доступом;</w:t>
      </w:r>
    </w:p>
    <w:p w:rsidR="00C077D8" w:rsidRPr="00C83549" w:rsidRDefault="00C077D8" w:rsidP="00C077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9" w:name="n77"/>
      <w:bookmarkEnd w:id="9"/>
      <w:r>
        <w:rPr>
          <w:color w:val="000000"/>
          <w:sz w:val="28"/>
          <w:szCs w:val="28"/>
          <w:lang w:val="uk-UA"/>
        </w:rPr>
        <w:t xml:space="preserve">- </w:t>
      </w:r>
      <w:r w:rsidRPr="00C83549">
        <w:rPr>
          <w:color w:val="000000"/>
          <w:sz w:val="28"/>
          <w:szCs w:val="28"/>
        </w:rPr>
        <w:t xml:space="preserve">доступу до комп'ютерного, телекомунікаційного та/або програмного забезпечення, яке функціонує лише у межах приміщення </w:t>
      </w:r>
      <w:r>
        <w:rPr>
          <w:color w:val="000000"/>
          <w:sz w:val="28"/>
          <w:szCs w:val="28"/>
          <w:lang w:val="uk-UA"/>
        </w:rPr>
        <w:t>Управління</w:t>
      </w:r>
      <w:r w:rsidRPr="00C83549">
        <w:rPr>
          <w:color w:val="000000"/>
          <w:sz w:val="28"/>
          <w:szCs w:val="28"/>
        </w:rPr>
        <w:t>;</w:t>
      </w:r>
    </w:p>
    <w:p w:rsidR="00C077D8" w:rsidRPr="00C83549" w:rsidRDefault="00C077D8" w:rsidP="00C077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0" w:name="n78"/>
      <w:bookmarkEnd w:id="10"/>
      <w:r>
        <w:rPr>
          <w:color w:val="000000"/>
          <w:sz w:val="28"/>
          <w:szCs w:val="28"/>
          <w:lang w:val="uk-UA"/>
        </w:rPr>
        <w:t xml:space="preserve">- </w:t>
      </w:r>
      <w:r w:rsidRPr="00C83549">
        <w:rPr>
          <w:color w:val="000000"/>
          <w:sz w:val="28"/>
          <w:szCs w:val="28"/>
        </w:rPr>
        <w:t xml:space="preserve">обов'язкового перебування в приміщенні </w:t>
      </w:r>
      <w:r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</w:rPr>
        <w:t xml:space="preserve"> (залучення інших працівників</w:t>
      </w:r>
      <w:r w:rsidRPr="00C83549">
        <w:rPr>
          <w:color w:val="000000"/>
          <w:sz w:val="28"/>
          <w:szCs w:val="28"/>
        </w:rPr>
        <w:t>, проведення консультацій, нарад тощо).</w:t>
      </w:r>
    </w:p>
    <w:p w:rsidR="00C077D8" w:rsidRPr="00C83549" w:rsidRDefault="00C077D8" w:rsidP="00C077D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n79"/>
      <w:bookmarkEnd w:id="11"/>
      <w:r w:rsidRPr="00C83549">
        <w:rPr>
          <w:color w:val="000000"/>
          <w:sz w:val="28"/>
          <w:szCs w:val="28"/>
        </w:rPr>
        <w:t xml:space="preserve">Правилами внутрішнього службового розпорядку в </w:t>
      </w:r>
      <w:r>
        <w:rPr>
          <w:color w:val="000000"/>
          <w:sz w:val="28"/>
          <w:szCs w:val="28"/>
          <w:lang w:val="uk-UA"/>
        </w:rPr>
        <w:t>Управлінні</w:t>
      </w:r>
      <w:r w:rsidRPr="00C83549">
        <w:rPr>
          <w:color w:val="000000"/>
          <w:sz w:val="28"/>
          <w:szCs w:val="28"/>
        </w:rPr>
        <w:t xml:space="preserve"> можуть визначатись додаткові умови виконання державними службовцями завдань за посадою за межами адміністративної будівлі </w:t>
      </w:r>
      <w:r>
        <w:rPr>
          <w:color w:val="000000"/>
          <w:sz w:val="28"/>
          <w:szCs w:val="28"/>
          <w:lang w:val="uk-UA"/>
        </w:rPr>
        <w:t>Управління</w:t>
      </w:r>
      <w:r w:rsidRPr="00C83549">
        <w:rPr>
          <w:color w:val="000000"/>
          <w:sz w:val="28"/>
          <w:szCs w:val="28"/>
        </w:rPr>
        <w:t xml:space="preserve"> залежно від особливостей реалізації функцій і завдань </w:t>
      </w:r>
      <w:r>
        <w:rPr>
          <w:color w:val="000000"/>
          <w:sz w:val="28"/>
          <w:szCs w:val="28"/>
          <w:lang w:val="uk-UA"/>
        </w:rPr>
        <w:t>Управління</w:t>
      </w:r>
      <w:r w:rsidRPr="00C83549">
        <w:rPr>
          <w:color w:val="000000"/>
          <w:sz w:val="28"/>
          <w:szCs w:val="28"/>
        </w:rPr>
        <w:t>.</w:t>
      </w:r>
    </w:p>
    <w:p w:rsidR="00C077D8" w:rsidRPr="00C83549" w:rsidRDefault="00C077D8" w:rsidP="00C077D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n80"/>
      <w:bookmarkEnd w:id="12"/>
      <w:r w:rsidRPr="00C83549">
        <w:rPr>
          <w:color w:val="000000"/>
          <w:sz w:val="28"/>
          <w:szCs w:val="28"/>
        </w:rPr>
        <w:t xml:space="preserve">Час виконання державним службовцем завдань за посадою за межами адміністративної будівлі </w:t>
      </w:r>
      <w:r>
        <w:rPr>
          <w:color w:val="000000"/>
          <w:sz w:val="28"/>
          <w:szCs w:val="28"/>
          <w:lang w:val="uk-UA"/>
        </w:rPr>
        <w:t>Управління</w:t>
      </w:r>
      <w:r w:rsidRPr="00C83549">
        <w:rPr>
          <w:color w:val="000000"/>
          <w:sz w:val="28"/>
          <w:szCs w:val="28"/>
        </w:rPr>
        <w:t xml:space="preserve"> обліковується як робочий час.</w:t>
      </w:r>
    </w:p>
    <w:p w:rsidR="00C077D8" w:rsidRPr="00C83549" w:rsidRDefault="00C077D8" w:rsidP="00C077D8">
      <w:pPr>
        <w:widowControl w:val="0"/>
        <w:tabs>
          <w:tab w:val="left" w:pos="1052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077D8" w:rsidRPr="003A2F2C" w:rsidRDefault="00C077D8" w:rsidP="00C077D8">
      <w:pPr>
        <w:pStyle w:val="a3"/>
        <w:keepNext/>
        <w:keepLines/>
        <w:widowControl w:val="0"/>
        <w:tabs>
          <w:tab w:val="left" w:pos="1217"/>
        </w:tabs>
        <w:spacing w:after="0" w:line="240" w:lineRule="auto"/>
        <w:ind w:left="0"/>
        <w:jc w:val="center"/>
        <w:outlineLvl w:val="3"/>
        <w:rPr>
          <w:rStyle w:val="41"/>
          <w:rFonts w:eastAsiaTheme="minorHAnsi"/>
        </w:rPr>
      </w:pPr>
      <w:bookmarkStart w:id="13" w:name="bookmark3"/>
      <w:r>
        <w:rPr>
          <w:rStyle w:val="41"/>
          <w:rFonts w:eastAsiaTheme="minorHAnsi"/>
          <w:lang w:val="en-US"/>
        </w:rPr>
        <w:t>IV</w:t>
      </w:r>
      <w:r w:rsidRPr="003A2F2C">
        <w:rPr>
          <w:rStyle w:val="41"/>
          <w:rFonts w:eastAsiaTheme="minorHAnsi"/>
        </w:rPr>
        <w:t xml:space="preserve">. </w:t>
      </w:r>
      <w:r w:rsidRPr="0036672D">
        <w:rPr>
          <w:rStyle w:val="41"/>
          <w:rFonts w:eastAsiaTheme="minorHAnsi"/>
        </w:rPr>
        <w:t>Порядок повідомлення державним службовцем про свою відсутність</w:t>
      </w:r>
      <w:bookmarkEnd w:id="13"/>
    </w:p>
    <w:p w:rsidR="00C077D8" w:rsidRPr="003A2F2C" w:rsidRDefault="00C077D8" w:rsidP="00C077D8">
      <w:pPr>
        <w:pStyle w:val="a3"/>
        <w:keepNext/>
        <w:keepLines/>
        <w:widowControl w:val="0"/>
        <w:tabs>
          <w:tab w:val="left" w:pos="1217"/>
        </w:tabs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077D8" w:rsidRPr="0036672D" w:rsidRDefault="00C077D8" w:rsidP="00C077D8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1. </w:t>
      </w:r>
      <w:r w:rsidRPr="0036672D">
        <w:rPr>
          <w:rStyle w:val="2"/>
          <w:rFonts w:eastAsiaTheme="minorHAnsi"/>
        </w:rPr>
        <w:t>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C077D8" w:rsidRPr="0036672D" w:rsidRDefault="00C077D8" w:rsidP="00C077D8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2. </w:t>
      </w:r>
      <w:r w:rsidRPr="0036672D">
        <w:rPr>
          <w:rStyle w:val="2"/>
          <w:rFonts w:eastAsiaTheme="minorHAnsi"/>
        </w:rPr>
        <w:t>У разі недотримання державним службовцем вимог пункту 1 цього розділу Правил складається акт про його відсутність на робочому місці.</w:t>
      </w:r>
    </w:p>
    <w:p w:rsidR="00C077D8" w:rsidRPr="0089044F" w:rsidRDefault="00C077D8" w:rsidP="00C077D8">
      <w:pPr>
        <w:widowControl w:val="0"/>
        <w:spacing w:after="0" w:line="240" w:lineRule="auto"/>
        <w:ind w:firstLine="567"/>
        <w:jc w:val="both"/>
        <w:rPr>
          <w:rStyle w:val="2"/>
          <w:rFonts w:eastAsiaTheme="minorHAnsi"/>
          <w:b/>
          <w:bCs/>
        </w:rPr>
      </w:pPr>
      <w:r>
        <w:rPr>
          <w:rStyle w:val="2"/>
          <w:rFonts w:eastAsiaTheme="minorHAnsi"/>
        </w:rPr>
        <w:t xml:space="preserve">3. </w:t>
      </w:r>
      <w:r w:rsidRPr="003A2F2C">
        <w:rPr>
          <w:rStyle w:val="2"/>
          <w:rFonts w:eastAsiaTheme="minorHAnsi"/>
        </w:rPr>
        <w:t>У разі ненадання державним службовцем доказів поважності причини своєї відсутності на роботі він повинен подати письмове пояснення на ім’я начальника Управління щодо причин своєї відсутності.</w:t>
      </w:r>
    </w:p>
    <w:p w:rsidR="00C077D8" w:rsidRPr="0089044F" w:rsidRDefault="00C077D8" w:rsidP="00C077D8">
      <w:pPr>
        <w:widowControl w:val="0"/>
        <w:spacing w:after="0" w:line="240" w:lineRule="auto"/>
        <w:ind w:firstLine="567"/>
        <w:jc w:val="both"/>
        <w:rPr>
          <w:rStyle w:val="2"/>
          <w:rFonts w:eastAsiaTheme="minorHAnsi"/>
          <w:b/>
          <w:bCs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89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Вимоги цього розділу не застосовуються до державних службовців під час виконання ними завдань за посадою за межами адміністративної будівлі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r w:rsidRPr="0089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77D8" w:rsidRDefault="00C077D8" w:rsidP="00C077D8">
      <w:pPr>
        <w:widowControl w:val="0"/>
        <w:tabs>
          <w:tab w:val="left" w:pos="1052"/>
        </w:tabs>
        <w:spacing w:after="0" w:line="240" w:lineRule="auto"/>
        <w:jc w:val="both"/>
        <w:rPr>
          <w:rStyle w:val="2"/>
          <w:rFonts w:eastAsiaTheme="minorHAnsi"/>
        </w:rPr>
      </w:pPr>
    </w:p>
    <w:p w:rsidR="00C077D8" w:rsidRPr="003A2F2C" w:rsidRDefault="00C077D8" w:rsidP="00C077D8">
      <w:pPr>
        <w:widowControl w:val="0"/>
        <w:tabs>
          <w:tab w:val="left" w:pos="1052"/>
        </w:tabs>
        <w:spacing w:after="0" w:line="240" w:lineRule="auto"/>
        <w:jc w:val="center"/>
        <w:rPr>
          <w:rStyle w:val="3"/>
          <w:rFonts w:eastAsiaTheme="minorHAnsi"/>
        </w:rPr>
      </w:pPr>
      <w:r w:rsidRPr="003A2F2C">
        <w:rPr>
          <w:rStyle w:val="3"/>
          <w:rFonts w:eastAsiaTheme="minorHAnsi"/>
          <w:lang w:val="en-US"/>
        </w:rPr>
        <w:t>V</w:t>
      </w:r>
      <w:r w:rsidRPr="003A2F2C">
        <w:rPr>
          <w:rStyle w:val="3"/>
          <w:rFonts w:eastAsiaTheme="minorHAnsi"/>
        </w:rPr>
        <w:t>. Перебування державного службовця у приміщенні Управління у вихідні, святкові, неробочі дні та після закінчення робочого часу</w:t>
      </w:r>
    </w:p>
    <w:p w:rsidR="00C077D8" w:rsidRPr="003A2F2C" w:rsidRDefault="00C077D8" w:rsidP="00C077D8">
      <w:pPr>
        <w:widowControl w:val="0"/>
        <w:tabs>
          <w:tab w:val="left" w:pos="10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7D8" w:rsidRPr="0036672D" w:rsidRDefault="00C077D8" w:rsidP="00C07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2D">
        <w:rPr>
          <w:rStyle w:val="2"/>
          <w:rFonts w:eastAsiaTheme="minorHAnsi"/>
        </w:rPr>
        <w:t>1. Для виконання невідкладних завдань державний службовець може залучатись до роботи понад установлену тривалість робочого дня за наказом начальника Управління, про яке повідомляється первинній профспілковій організації Управління, в тому числі у вихідні, святкові, неробочі дні, а також у нічний час з компенсацією за роботу відповідно до законодавства.</w:t>
      </w:r>
    </w:p>
    <w:p w:rsidR="00C077D8" w:rsidRPr="0036672D" w:rsidRDefault="00C077D8" w:rsidP="00C07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2D">
        <w:rPr>
          <w:rStyle w:val="2"/>
          <w:rFonts w:eastAsiaTheme="minorHAnsi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C077D8" w:rsidRPr="0036672D" w:rsidRDefault="00C077D8" w:rsidP="00C077D8">
      <w:pPr>
        <w:widowControl w:val="0"/>
        <w:tabs>
          <w:tab w:val="left" w:pos="10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2. </w:t>
      </w:r>
      <w:r w:rsidRPr="0036672D">
        <w:rPr>
          <w:rStyle w:val="2"/>
          <w:rFonts w:eastAsiaTheme="minorHAnsi"/>
        </w:rPr>
        <w:t>Начальник Управління за потреби може залучати державних службовців до чергування після закінчення робочого дня, у вихідні, святкові і неробочі дні.</w:t>
      </w:r>
    </w:p>
    <w:p w:rsidR="00C077D8" w:rsidRPr="0036672D" w:rsidRDefault="00C077D8" w:rsidP="00C07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2D">
        <w:rPr>
          <w:rStyle w:val="2"/>
          <w:rFonts w:eastAsiaTheme="minorHAnsi"/>
        </w:rPr>
        <w:lastRenderedPageBreak/>
        <w:t>Чергування державних службовців після закінчення робочого дня, у вихідні, святкові і неробочі дні здійснюється згідно з графіком, який затверджується начальником Управління.</w:t>
      </w:r>
    </w:p>
    <w:p w:rsidR="00C077D8" w:rsidRPr="0036672D" w:rsidRDefault="00C077D8" w:rsidP="00C077D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3. </w:t>
      </w:r>
      <w:r w:rsidRPr="0036672D">
        <w:rPr>
          <w:rStyle w:val="2"/>
          <w:rFonts w:eastAsiaTheme="minorHAnsi"/>
        </w:rPr>
        <w:t>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C077D8" w:rsidRPr="0036672D" w:rsidRDefault="00C077D8" w:rsidP="00C077D8">
      <w:pPr>
        <w:widowControl w:val="0"/>
        <w:tabs>
          <w:tab w:val="left" w:pos="10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4. </w:t>
      </w:r>
      <w:r w:rsidRPr="0036672D">
        <w:rPr>
          <w:rStyle w:val="2"/>
          <w:rFonts w:eastAsiaTheme="minorHAnsi"/>
        </w:rPr>
        <w:t>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відділом з питань управління персоналом  начальнику Управління для внесення в установленому порядку відповідних змін до такого графіка.</w:t>
      </w:r>
    </w:p>
    <w:p w:rsidR="00C077D8" w:rsidRPr="0036672D" w:rsidRDefault="00C077D8" w:rsidP="00C077D8">
      <w:pPr>
        <w:widowControl w:val="0"/>
        <w:tabs>
          <w:tab w:val="left" w:pos="10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5. </w:t>
      </w:r>
      <w:r w:rsidRPr="0036672D">
        <w:rPr>
          <w:rStyle w:val="2"/>
          <w:rFonts w:eastAsiaTheme="minorHAnsi"/>
        </w:rPr>
        <w:t>У разі залучення державного службовця до роботи понад установлену тривалість робочого дня в Управлінні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C077D8" w:rsidRPr="0036672D" w:rsidRDefault="00C077D8" w:rsidP="00C07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2D">
        <w:rPr>
          <w:rStyle w:val="2"/>
          <w:rFonts w:eastAsiaTheme="minorHAnsi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C077D8" w:rsidRPr="003A2F2C" w:rsidRDefault="00C077D8" w:rsidP="00C077D8">
      <w:pPr>
        <w:widowControl w:val="0"/>
        <w:tabs>
          <w:tab w:val="left" w:pos="1057"/>
        </w:tabs>
        <w:spacing w:after="0" w:line="240" w:lineRule="auto"/>
        <w:ind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6. </w:t>
      </w:r>
      <w:r w:rsidRPr="003A2F2C">
        <w:rPr>
          <w:rStyle w:val="2"/>
          <w:rFonts w:eastAsiaTheme="minorHAnsi"/>
        </w:rPr>
        <w:t>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C077D8" w:rsidRPr="003A2F2C" w:rsidRDefault="00C077D8" w:rsidP="00C077D8">
      <w:pPr>
        <w:widowControl w:val="0"/>
        <w:tabs>
          <w:tab w:val="left" w:pos="1057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077D8" w:rsidRPr="0036672D" w:rsidRDefault="00C077D8" w:rsidP="00C077D8">
      <w:pPr>
        <w:keepNext/>
        <w:keepLines/>
        <w:widowControl w:val="0"/>
        <w:tabs>
          <w:tab w:val="left" w:pos="1196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bookmark4"/>
      <w:r w:rsidRPr="0036672D">
        <w:rPr>
          <w:rStyle w:val="41"/>
          <w:rFonts w:eastAsiaTheme="minorHAnsi"/>
          <w:lang w:val="en-US"/>
        </w:rPr>
        <w:t>VI</w:t>
      </w:r>
      <w:r w:rsidRPr="0036672D">
        <w:rPr>
          <w:rStyle w:val="41"/>
          <w:rFonts w:eastAsiaTheme="minorHAnsi"/>
        </w:rPr>
        <w:t>. Порядок доведення до відома державного службовця нормативно- правових актів, наказів, доручень та розпоряджень зі службових питань</w:t>
      </w:r>
      <w:bookmarkEnd w:id="14"/>
    </w:p>
    <w:p w:rsidR="00C077D8" w:rsidRPr="0036672D" w:rsidRDefault="00C077D8" w:rsidP="00C0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D8" w:rsidRPr="0036672D" w:rsidRDefault="00C077D8" w:rsidP="00C077D8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1. </w:t>
      </w:r>
      <w:r w:rsidRPr="0036672D">
        <w:rPr>
          <w:rStyle w:val="2"/>
          <w:rFonts w:eastAsiaTheme="minorHAnsi"/>
        </w:rPr>
        <w:t>Нормативно-правові акти, накази, доручення, розпорядження зі службових питань доводяться до відома державного службовця шляхом ознайомлення у паперовій або електронній формі з підтвердженням такого ознайомлення.</w:t>
      </w:r>
    </w:p>
    <w:p w:rsidR="00C077D8" w:rsidRPr="0036672D" w:rsidRDefault="00C077D8" w:rsidP="00C07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2D">
        <w:rPr>
          <w:rStyle w:val="2"/>
          <w:rFonts w:eastAsiaTheme="minorHAnsi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документів.</w:t>
      </w:r>
    </w:p>
    <w:p w:rsidR="00C077D8" w:rsidRPr="003A2F2C" w:rsidRDefault="00C077D8" w:rsidP="00C077D8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2. </w:t>
      </w:r>
      <w:r w:rsidRPr="0036672D">
        <w:rPr>
          <w:rStyle w:val="2"/>
          <w:rFonts w:eastAsiaTheme="minorHAnsi"/>
        </w:rPr>
        <w:t>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офіційному вебсайті Управління.</w:t>
      </w:r>
    </w:p>
    <w:p w:rsidR="00C077D8" w:rsidRPr="0036672D" w:rsidRDefault="00C077D8" w:rsidP="00C077D8">
      <w:pPr>
        <w:widowControl w:val="0"/>
        <w:tabs>
          <w:tab w:val="left" w:pos="1088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077D8" w:rsidRDefault="00C077D8" w:rsidP="00C077D8">
      <w:pPr>
        <w:keepNext/>
        <w:keepLines/>
        <w:widowControl w:val="0"/>
        <w:tabs>
          <w:tab w:val="left" w:pos="1526"/>
        </w:tabs>
        <w:spacing w:after="0" w:line="240" w:lineRule="auto"/>
        <w:jc w:val="center"/>
        <w:outlineLvl w:val="3"/>
        <w:rPr>
          <w:rStyle w:val="41"/>
          <w:rFonts w:eastAsiaTheme="minorHAnsi"/>
        </w:rPr>
      </w:pPr>
      <w:bookmarkStart w:id="15" w:name="bookmark5"/>
      <w:r w:rsidRPr="0036672D">
        <w:rPr>
          <w:rStyle w:val="41"/>
          <w:rFonts w:eastAsiaTheme="minorHAnsi"/>
          <w:lang w:val="en-US"/>
        </w:rPr>
        <w:t>VII</w:t>
      </w:r>
      <w:r w:rsidRPr="0036672D">
        <w:rPr>
          <w:rStyle w:val="41"/>
          <w:rFonts w:eastAsiaTheme="minorHAnsi"/>
        </w:rPr>
        <w:t>. Дотримання загальних інструкцій з охорони праці та протипожежної безпеки</w:t>
      </w:r>
      <w:bookmarkEnd w:id="15"/>
    </w:p>
    <w:p w:rsidR="00C077D8" w:rsidRPr="0036672D" w:rsidRDefault="00C077D8" w:rsidP="00C077D8">
      <w:pPr>
        <w:keepNext/>
        <w:keepLines/>
        <w:widowControl w:val="0"/>
        <w:tabs>
          <w:tab w:val="left" w:pos="1526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077D8" w:rsidRPr="0036672D" w:rsidRDefault="00C077D8" w:rsidP="00C077D8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1. </w:t>
      </w:r>
      <w:r w:rsidRPr="0036672D">
        <w:rPr>
          <w:rStyle w:val="2"/>
          <w:rFonts w:eastAsiaTheme="minorHAnsi"/>
        </w:rPr>
        <w:t xml:space="preserve">Начальник Управління зобов’язаний забезпечити безпечні умови </w:t>
      </w:r>
      <w:r w:rsidRPr="0036672D">
        <w:rPr>
          <w:rStyle w:val="2"/>
          <w:rFonts w:eastAsiaTheme="minorHAnsi"/>
        </w:rPr>
        <w:lastRenderedPageBreak/>
        <w:t>праці, належний стан засобів протипожежної безпеки, санітарії і гігієни праці.</w:t>
      </w:r>
    </w:p>
    <w:p w:rsidR="00C077D8" w:rsidRPr="0036672D" w:rsidRDefault="00C077D8" w:rsidP="00C07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2D">
        <w:rPr>
          <w:rStyle w:val="2"/>
          <w:rFonts w:eastAsiaTheme="minorHAnsi"/>
        </w:rPr>
        <w:t>Інструктування з охорони праці та протипожежної безпеки має здійснювати особа, на яку начальником Управління покладено відповідні функції.</w:t>
      </w:r>
    </w:p>
    <w:p w:rsidR="00C077D8" w:rsidRPr="0036672D" w:rsidRDefault="00C077D8" w:rsidP="00C077D8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2. </w:t>
      </w:r>
      <w:r w:rsidRPr="0036672D">
        <w:rPr>
          <w:rStyle w:val="2"/>
          <w:rFonts w:eastAsiaTheme="minorHAnsi"/>
        </w:rPr>
        <w:t>Державний службовець повинен дотримуватись правил техніки безпеки, виробничої санітарії та гігієни праці, протипожежної безпеки.</w:t>
      </w:r>
    </w:p>
    <w:p w:rsidR="00C077D8" w:rsidRPr="0036672D" w:rsidRDefault="00C077D8" w:rsidP="00C077D8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3. </w:t>
      </w:r>
      <w:r w:rsidRPr="0036672D">
        <w:rPr>
          <w:rStyle w:val="2"/>
          <w:rFonts w:eastAsiaTheme="minorHAnsi"/>
        </w:rPr>
        <w:t>Умови праці на робочому місці, стан засобів колективного та індивідуального захисту, що використовуються державними службовцями, а також санітарно-побутові умови повинні відповідати вимогам нормативно- правових актів з охорони праці.</w:t>
      </w:r>
    </w:p>
    <w:p w:rsidR="00C077D8" w:rsidRPr="003A2F2C" w:rsidRDefault="00C077D8" w:rsidP="00C077D8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4. </w:t>
      </w:r>
      <w:r w:rsidRPr="0036672D">
        <w:rPr>
          <w:rStyle w:val="2"/>
          <w:rFonts w:eastAsiaTheme="minorHAnsi"/>
        </w:rPr>
        <w:t>За стан пожежної безпеки та дотримання інструкцій з охорони праці в Управлінні відповідає начальник Управління та визначена ним відповідальна особа, на яку покладено такий обов’язок.</w:t>
      </w:r>
    </w:p>
    <w:p w:rsidR="00C077D8" w:rsidRPr="0036672D" w:rsidRDefault="00C077D8" w:rsidP="00C077D8">
      <w:pPr>
        <w:widowControl w:val="0"/>
        <w:tabs>
          <w:tab w:val="left" w:pos="1088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077D8" w:rsidRPr="003A2F2C" w:rsidRDefault="00C077D8" w:rsidP="00C077D8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1526"/>
        </w:tabs>
        <w:spacing w:after="0" w:line="240" w:lineRule="auto"/>
        <w:jc w:val="center"/>
        <w:outlineLvl w:val="3"/>
        <w:rPr>
          <w:rStyle w:val="41"/>
          <w:rFonts w:eastAsiaTheme="minorHAnsi"/>
          <w:b w:val="0"/>
          <w:bCs w:val="0"/>
        </w:rPr>
      </w:pPr>
      <w:bookmarkStart w:id="16" w:name="bookmark6"/>
      <w:r w:rsidRPr="003A2F2C">
        <w:rPr>
          <w:rStyle w:val="41"/>
          <w:rFonts w:eastAsiaTheme="minorHAnsi"/>
        </w:rPr>
        <w:t>Порядок прийняття та передачі діловодства (справ) і майна державним службовцем</w:t>
      </w:r>
      <w:bookmarkEnd w:id="16"/>
    </w:p>
    <w:p w:rsidR="00C077D8" w:rsidRPr="003A2F2C" w:rsidRDefault="00C077D8" w:rsidP="00C077D8">
      <w:pPr>
        <w:pStyle w:val="a3"/>
        <w:keepNext/>
        <w:keepLines/>
        <w:widowControl w:val="0"/>
        <w:tabs>
          <w:tab w:val="left" w:pos="1526"/>
        </w:tabs>
        <w:spacing w:after="0" w:line="240" w:lineRule="auto"/>
        <w:ind w:left="1080"/>
        <w:outlineLvl w:val="3"/>
        <w:rPr>
          <w:rFonts w:ascii="Times New Roman" w:hAnsi="Times New Roman" w:cs="Times New Roman"/>
          <w:sz w:val="28"/>
          <w:szCs w:val="28"/>
        </w:rPr>
      </w:pPr>
    </w:p>
    <w:p w:rsidR="00C077D8" w:rsidRPr="003F4AE9" w:rsidRDefault="00C077D8" w:rsidP="00C077D8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1. </w:t>
      </w:r>
      <w:r w:rsidRPr="0036672D">
        <w:rPr>
          <w:rStyle w:val="2"/>
          <w:rFonts w:eastAsiaTheme="minorHAnsi"/>
        </w:rPr>
        <w:t>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начальником Управління особі. Уповноважена особа зобов’язана прийняти справи і майно.</w:t>
      </w:r>
    </w:p>
    <w:p w:rsidR="00C077D8" w:rsidRPr="003F4AE9" w:rsidRDefault="00C077D8" w:rsidP="00C077D8">
      <w:pPr>
        <w:widowControl w:val="0"/>
        <w:tabs>
          <w:tab w:val="left" w:pos="10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2. </w:t>
      </w:r>
      <w:r w:rsidRPr="0036672D">
        <w:rPr>
          <w:rStyle w:val="2"/>
          <w:rFonts w:eastAsiaTheme="minorHAnsi"/>
        </w:rPr>
        <w:t>Факт передачі справ і майна засвідчується актом, який складається у двох примірниках і підписується уповноваженою особою, начальником відділу управління персоналом та організаційної роботи та державним службовцем, який звільняється.</w:t>
      </w:r>
    </w:p>
    <w:p w:rsidR="00C077D8" w:rsidRPr="00BC341D" w:rsidRDefault="00C077D8" w:rsidP="00C077D8">
      <w:pPr>
        <w:spacing w:after="0" w:line="240" w:lineRule="auto"/>
        <w:ind w:firstLine="567"/>
        <w:jc w:val="both"/>
        <w:rPr>
          <w:rStyle w:val="2"/>
          <w:rFonts w:eastAsiaTheme="minorHAnsi"/>
        </w:rPr>
      </w:pPr>
      <w:r w:rsidRPr="0036672D">
        <w:rPr>
          <w:rStyle w:val="2"/>
          <w:rFonts w:eastAsiaTheme="minorHAnsi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C077D8" w:rsidRPr="00BC341D" w:rsidRDefault="00C077D8" w:rsidP="00C077D8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C077D8" w:rsidRPr="003A2F2C" w:rsidRDefault="00C077D8" w:rsidP="00C077D8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1260"/>
        </w:tabs>
        <w:spacing w:after="0" w:line="240" w:lineRule="auto"/>
        <w:jc w:val="center"/>
        <w:outlineLvl w:val="3"/>
        <w:rPr>
          <w:rStyle w:val="41"/>
          <w:rFonts w:eastAsiaTheme="minorHAnsi"/>
          <w:lang w:val="en-US"/>
        </w:rPr>
      </w:pPr>
      <w:bookmarkStart w:id="17" w:name="bookmark7"/>
      <w:r w:rsidRPr="003A2F2C">
        <w:rPr>
          <w:rStyle w:val="41"/>
          <w:rFonts w:eastAsiaTheme="minorHAnsi"/>
        </w:rPr>
        <w:t>Прикінцеві положення</w:t>
      </w:r>
      <w:bookmarkEnd w:id="17"/>
    </w:p>
    <w:p w:rsidR="00C077D8" w:rsidRPr="003A2F2C" w:rsidRDefault="00C077D8" w:rsidP="00C077D8">
      <w:pPr>
        <w:pStyle w:val="a3"/>
        <w:keepNext/>
        <w:keepLines/>
        <w:widowControl w:val="0"/>
        <w:tabs>
          <w:tab w:val="left" w:pos="1260"/>
        </w:tabs>
        <w:spacing w:after="0" w:line="240" w:lineRule="auto"/>
        <w:ind w:left="1080"/>
        <w:outlineLvl w:val="3"/>
        <w:rPr>
          <w:rFonts w:ascii="Times New Roman" w:hAnsi="Times New Roman" w:cs="Times New Roman"/>
          <w:sz w:val="28"/>
          <w:szCs w:val="28"/>
          <w:lang w:val="en-US"/>
        </w:rPr>
      </w:pPr>
    </w:p>
    <w:p w:rsidR="00C077D8" w:rsidRPr="0036672D" w:rsidRDefault="00C077D8" w:rsidP="00C077D8">
      <w:pPr>
        <w:widowControl w:val="0"/>
        <w:tabs>
          <w:tab w:val="left" w:pos="10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1. </w:t>
      </w:r>
      <w:r w:rsidRPr="0036672D">
        <w:rPr>
          <w:rStyle w:val="2"/>
          <w:rFonts w:eastAsiaTheme="minorHAnsi"/>
        </w:rPr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C077D8" w:rsidRDefault="00C077D8" w:rsidP="00C077D8">
      <w:pPr>
        <w:spacing w:after="0" w:line="240" w:lineRule="auto"/>
        <w:ind w:firstLine="567"/>
        <w:jc w:val="both"/>
        <w:rPr>
          <w:rStyle w:val="2"/>
          <w:rFonts w:eastAsiaTheme="minorHAnsi"/>
        </w:rPr>
      </w:pPr>
      <w:r w:rsidRPr="003A2F2C">
        <w:rPr>
          <w:rStyle w:val="2"/>
          <w:rFonts w:eastAsiaTheme="minorHAnsi"/>
        </w:rPr>
        <w:t>2</w:t>
      </w:r>
      <w:r>
        <w:rPr>
          <w:rStyle w:val="2"/>
          <w:rFonts w:eastAsiaTheme="minorHAnsi"/>
        </w:rPr>
        <w:t xml:space="preserve">. </w:t>
      </w:r>
      <w:r w:rsidRPr="0036672D">
        <w:rPr>
          <w:rStyle w:val="2"/>
          <w:rFonts w:eastAsiaTheme="minorHAnsi"/>
        </w:rPr>
        <w:t xml:space="preserve">Питання, пов’язані із застосуванням Правил, вирішуються начальником Управління, а у випадках, передбачених чинним законодавством, спільно або за згодою з первинною профспілковою організацією. </w:t>
      </w:r>
    </w:p>
    <w:p w:rsidR="00C077D8" w:rsidRDefault="00C077D8" w:rsidP="00C0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D8" w:rsidRDefault="00C077D8" w:rsidP="00C0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D8" w:rsidRDefault="00C077D8" w:rsidP="00C07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з питань </w:t>
      </w:r>
    </w:p>
    <w:p w:rsidR="00C077D8" w:rsidRDefault="00C077D8" w:rsidP="00C07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персоналом                                                           Ірина КРАВЧЕНКО</w:t>
      </w:r>
    </w:p>
    <w:p w:rsidR="00C077D8" w:rsidRDefault="00C077D8" w:rsidP="00C0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D8" w:rsidRDefault="00C077D8" w:rsidP="00C0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D8" w:rsidRPr="00C83549" w:rsidRDefault="00C077D8" w:rsidP="00C077D8"/>
    <w:p w:rsidR="00C077D8" w:rsidRDefault="00C077D8"/>
    <w:sectPr w:rsidR="00C077D8" w:rsidSect="00C850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B92"/>
    <w:multiLevelType w:val="hybridMultilevel"/>
    <w:tmpl w:val="C2E69CDE"/>
    <w:lvl w:ilvl="0" w:tplc="F0DA710E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369E"/>
    <w:multiLevelType w:val="hybridMultilevel"/>
    <w:tmpl w:val="27648DF8"/>
    <w:lvl w:ilvl="0" w:tplc="05BC6690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02580"/>
    <w:rsid w:val="00014FD4"/>
    <w:rsid w:val="002E7D3B"/>
    <w:rsid w:val="003E3D54"/>
    <w:rsid w:val="00421E5F"/>
    <w:rsid w:val="00482D67"/>
    <w:rsid w:val="007123BE"/>
    <w:rsid w:val="00AD2B4E"/>
    <w:rsid w:val="00C077D8"/>
    <w:rsid w:val="00C850FE"/>
    <w:rsid w:val="00D02580"/>
    <w:rsid w:val="00D85D2E"/>
    <w:rsid w:val="00DC2BD0"/>
    <w:rsid w:val="00DD3FE2"/>
    <w:rsid w:val="00EA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80"/>
    <w:pPr>
      <w:spacing w:after="200" w:line="276" w:lineRule="auto"/>
    </w:pPr>
    <w:rPr>
      <w:rFonts w:eastAsiaTheme="minorEastAsia"/>
      <w:lang w:val="uk-UA" w:eastAsia="uk-UA"/>
    </w:rPr>
  </w:style>
  <w:style w:type="paragraph" w:styleId="4">
    <w:name w:val="heading 4"/>
    <w:basedOn w:val="a"/>
    <w:link w:val="40"/>
    <w:uiPriority w:val="9"/>
    <w:qFormat/>
    <w:rsid w:val="00D025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2580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C077D8"/>
    <w:pPr>
      <w:ind w:left="720"/>
      <w:contextualSpacing/>
    </w:pPr>
    <w:rPr>
      <w:rFonts w:eastAsiaTheme="minorHAnsi"/>
      <w:lang w:val="ru-RU" w:eastAsia="en-US"/>
    </w:rPr>
  </w:style>
  <w:style w:type="character" w:customStyle="1" w:styleId="3">
    <w:name w:val="Основной текст (3)"/>
    <w:basedOn w:val="a0"/>
    <w:rsid w:val="00C07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Заголовок №4"/>
    <w:basedOn w:val="a0"/>
    <w:rsid w:val="00C07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C07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rvps2">
    <w:name w:val="rvps2"/>
    <w:basedOn w:val="a"/>
    <w:rsid w:val="00C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8588</Words>
  <Characters>4896</Characters>
  <Application>Microsoft Office Word</Application>
  <DocSecurity>0</DocSecurity>
  <Lines>40</Lines>
  <Paragraphs>26</Paragraphs>
  <ScaleCrop>false</ScaleCrop>
  <Company>SPecialiST RePack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2020-04-03T12:41:00Z</dcterms:created>
  <dcterms:modified xsi:type="dcterms:W3CDTF">2020-04-03T12:41:00Z</dcterms:modified>
</cp:coreProperties>
</file>